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4C" w:rsidRDefault="00E56E4C">
      <w:pPr>
        <w:jc w:val="center"/>
        <w:rPr>
          <w:rFonts w:ascii="Verdana"/>
          <w:sz w:val="18"/>
        </w:rPr>
      </w:pPr>
    </w:p>
    <w:p w:rsidR="00A4501D" w:rsidRDefault="00A4501D" w:rsidP="00A4501D"/>
    <w:p w:rsidR="00A4501D" w:rsidRDefault="00F02BC9" w:rsidP="00A4501D">
      <w:r>
        <w:rPr>
          <w:noProof/>
        </w:rPr>
        <w:pict>
          <v:rect id="_x0000_s1032" style="position:absolute;margin-left:3.75pt;margin-top:1.65pt;width:479.25pt;height:452.15pt;z-index:251660288">
            <v:textbox style="mso-next-textbox:#_x0000_s1032">
              <w:txbxContent>
                <w:p w:rsidR="00A4501D" w:rsidRPr="0000091F" w:rsidRDefault="00A4501D" w:rsidP="00A4501D">
                  <w:pPr>
                    <w:rPr>
                      <w:rFonts w:ascii="Arial" w:hAnsi="Arial" w:cs="Arial"/>
                    </w:rPr>
                  </w:pPr>
                </w:p>
                <w:p w:rsidR="00A4501D" w:rsidRPr="0000091F" w:rsidRDefault="00A4501D" w:rsidP="00A4501D">
                  <w:pPr>
                    <w:rPr>
                      <w:rFonts w:ascii="Arial" w:hAnsi="Arial" w:cs="Arial"/>
                    </w:rPr>
                  </w:pPr>
                </w:p>
                <w:p w:rsidR="00A4501D" w:rsidRPr="0000091F" w:rsidRDefault="00A4501D" w:rsidP="00A4501D">
                  <w:pPr>
                    <w:rPr>
                      <w:rFonts w:ascii="Arial" w:hAnsi="Arial" w:cs="Arial"/>
                    </w:rPr>
                  </w:pPr>
                </w:p>
                <w:p w:rsidR="00A4501D" w:rsidRDefault="00A4501D" w:rsidP="00A4501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A4501D" w:rsidRDefault="00A4501D" w:rsidP="00A4501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</w:p>
                <w:p w:rsidR="00A4501D" w:rsidRPr="0000091F" w:rsidRDefault="00A4501D" w:rsidP="00A4501D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8"/>
                    </w:rPr>
                    <w:t>NOTIFICATION</w:t>
                  </w:r>
                </w:p>
                <w:p w:rsidR="00A4501D" w:rsidRDefault="00A4501D" w:rsidP="00A4501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0091F">
                    <w:rPr>
                      <w:rFonts w:ascii="Arial" w:hAnsi="Arial" w:cs="Arial"/>
                      <w:sz w:val="24"/>
                      <w:szCs w:val="24"/>
                    </w:rPr>
                    <w:t xml:space="preserve">Rayalaseema University, Kurnool invites applications for SPOT ADMISSIONS into </w:t>
                  </w:r>
                  <w:r w:rsidR="00D3652A">
                    <w:rPr>
                      <w:rFonts w:ascii="Arial" w:hAnsi="Arial" w:cs="Arial"/>
                      <w:sz w:val="24"/>
                      <w:szCs w:val="24"/>
                    </w:rPr>
                    <w:t xml:space="preserve">All Courses of M.Sc, M.A and M.Com </w:t>
                  </w:r>
                  <w:r w:rsidRPr="0000091F">
                    <w:rPr>
                      <w:rFonts w:ascii="Arial" w:hAnsi="Arial" w:cs="Arial"/>
                      <w:sz w:val="24"/>
                      <w:szCs w:val="24"/>
                    </w:rPr>
                    <w:t>in University Campus</w:t>
                  </w:r>
                  <w:r w:rsidR="00D3652A">
                    <w:rPr>
                      <w:rFonts w:ascii="Arial" w:hAnsi="Arial" w:cs="Arial"/>
                      <w:sz w:val="24"/>
                      <w:szCs w:val="24"/>
                    </w:rPr>
                    <w:t xml:space="preserve"> Colleges for the academic year </w:t>
                  </w:r>
                  <w:r w:rsidRPr="0000091F">
                    <w:rPr>
                      <w:rFonts w:ascii="Arial" w:hAnsi="Arial" w:cs="Arial"/>
                      <w:sz w:val="24"/>
                      <w:szCs w:val="24"/>
                    </w:rPr>
                    <w:t xml:space="preserve">2022-23. For more details visit the website </w:t>
                  </w:r>
                  <w:hyperlink w:history="1">
                    <w:r w:rsidRPr="0000091F">
                      <w:rPr>
                        <w:rStyle w:val="Hyperlink"/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www.ruk.ac.in</w:t>
                    </w:r>
                  </w:hyperlink>
                  <w:r w:rsidRPr="0000091F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A4501D" w:rsidRPr="0000091F" w:rsidRDefault="00A4501D" w:rsidP="00A4501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018"/>
                    <w:gridCol w:w="4136"/>
                    <w:gridCol w:w="360"/>
                    <w:gridCol w:w="1655"/>
                  </w:tblGrid>
                  <w:tr w:rsidR="00A4501D" w:rsidRPr="0000091F" w:rsidTr="00353FD2">
                    <w:trPr>
                      <w:trHeight w:val="425"/>
                      <w:jc w:val="center"/>
                    </w:trPr>
                    <w:tc>
                      <w:tcPr>
                        <w:tcW w:w="7169" w:type="dxa"/>
                        <w:gridSpan w:val="4"/>
                      </w:tcPr>
                      <w:p w:rsidR="00A4501D" w:rsidRPr="0000091F" w:rsidRDefault="00A4501D" w:rsidP="00353FD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32"/>
                          </w:rPr>
                          <w:t>ACTIVITY</w:t>
                        </w:r>
                      </w:p>
                    </w:tc>
                  </w:tr>
                  <w:tr w:rsidR="00A4501D" w:rsidRPr="0000091F" w:rsidTr="00FE09AF">
                    <w:trPr>
                      <w:trHeight w:val="336"/>
                      <w:jc w:val="center"/>
                    </w:trPr>
                    <w:tc>
                      <w:tcPr>
                        <w:tcW w:w="1018" w:type="dxa"/>
                        <w:vAlign w:val="center"/>
                      </w:tcPr>
                      <w:p w:rsidR="00A4501D" w:rsidRPr="0000091F" w:rsidRDefault="00A4501D" w:rsidP="00FE09A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A4501D" w:rsidRPr="0000091F" w:rsidRDefault="00D3652A" w:rsidP="00D3652A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All 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Course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4501D" w:rsidRPr="0000091F" w:rsidRDefault="00A4501D" w:rsidP="00353FD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A4501D" w:rsidRPr="0000091F" w:rsidRDefault="00D3652A" w:rsidP="00D3652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01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-202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A4501D" w:rsidRPr="0000091F" w:rsidTr="00FE09AF">
                    <w:trPr>
                      <w:trHeight w:val="336"/>
                      <w:jc w:val="center"/>
                    </w:trPr>
                    <w:tc>
                      <w:tcPr>
                        <w:tcW w:w="1018" w:type="dxa"/>
                        <w:vAlign w:val="center"/>
                      </w:tcPr>
                      <w:p w:rsidR="00A4501D" w:rsidRPr="0000091F" w:rsidRDefault="00A4501D" w:rsidP="00FE09A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136" w:type="dxa"/>
                        <w:vAlign w:val="center"/>
                      </w:tcPr>
                      <w:p w:rsidR="00A4501D" w:rsidRPr="0000091F" w:rsidRDefault="00D3652A" w:rsidP="00D3652A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All M.A/M.Com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554DE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Course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4501D" w:rsidRPr="0000091F" w:rsidRDefault="00A4501D" w:rsidP="00353FD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A4501D" w:rsidRPr="0000091F" w:rsidRDefault="00D3652A" w:rsidP="00D3652A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</w:t>
                        </w:r>
                        <w:r w:rsidR="00A4501D" w:rsidRPr="0000091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1-202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A4501D" w:rsidRPr="0000091F" w:rsidTr="0038597E">
                    <w:trPr>
                      <w:trHeight w:val="336"/>
                      <w:jc w:val="center"/>
                    </w:trPr>
                    <w:tc>
                      <w:tcPr>
                        <w:tcW w:w="7169" w:type="dxa"/>
                        <w:gridSpan w:val="4"/>
                      </w:tcPr>
                      <w:p w:rsidR="00A4501D" w:rsidRPr="0000091F" w:rsidRDefault="00A4501D" w:rsidP="00353F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VENUE :</w:t>
                        </w:r>
                      </w:p>
                      <w:p w:rsidR="00A4501D" w:rsidRDefault="00A4501D" w:rsidP="00353F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 xml:space="preserve">Directorate of Admissions Office, </w:t>
                        </w:r>
                      </w:p>
                      <w:p w:rsidR="00E24571" w:rsidRPr="0000091F" w:rsidRDefault="00E24571" w:rsidP="00353F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Department of Chemistry Academic Building-1</w:t>
                        </w:r>
                      </w:p>
                      <w:p w:rsidR="00A4501D" w:rsidRPr="0000091F" w:rsidRDefault="00A4501D" w:rsidP="00353F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 xml:space="preserve">Rayalaseema University, </w:t>
                        </w:r>
                      </w:p>
                      <w:p w:rsidR="00A4501D" w:rsidRPr="0000091F" w:rsidRDefault="00A4501D" w:rsidP="00353FD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0091F">
                          <w:rPr>
                            <w:rFonts w:ascii="Arial" w:hAnsi="Arial" w:cs="Arial"/>
                            <w:b/>
                            <w:bCs/>
                            <w:sz w:val="28"/>
                          </w:rPr>
                          <w:t>Kurnool.</w:t>
                        </w:r>
                      </w:p>
                    </w:tc>
                  </w:tr>
                </w:tbl>
                <w:p w:rsidR="00A4501D" w:rsidRPr="0000091F" w:rsidRDefault="00A4501D" w:rsidP="00A4501D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7B2BE0" w:rsidRPr="007B2BE0" w:rsidRDefault="007B2BE0" w:rsidP="00A4501D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A4501D" w:rsidRPr="007B2BE0" w:rsidRDefault="00A4501D" w:rsidP="00E24571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Note :</w:t>
                  </w:r>
                  <w:proofErr w:type="gram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Spot Admission Candidates are not eligible for Tuition fee reimbursement vide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G.O.Ms.No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66, SW-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Edn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., Department, dated 08-09-2010 and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Jagananna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Vidya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Vasati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Deevana</w:t>
                  </w:r>
                  <w:proofErr w:type="spellEnd"/>
                  <w:r w:rsidRPr="007B2BE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Schemes</w:t>
                  </w:r>
                  <w:r w:rsidRPr="007B2BE0">
                    <w:rPr>
                      <w:rFonts w:ascii="Arial" w:hAnsi="Arial" w:cs="Arial"/>
                      <w:b/>
                      <w:bCs/>
                    </w:rPr>
                    <w:t>.</w:t>
                  </w:r>
                  <w:proofErr w:type="gramEnd"/>
                </w:p>
                <w:p w:rsidR="00A4501D" w:rsidRPr="0000091F" w:rsidRDefault="00A4501D" w:rsidP="00A4501D">
                  <w:pPr>
                    <w:ind w:left="-180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3.75pt;margin-top:1.65pt;width:479.25pt;height:58.55pt;z-index:251661312" fillcolor="black [3213]">
            <v:textbox style="mso-next-textbox:#_x0000_s1033">
              <w:txbxContent>
                <w:p w:rsidR="00A4501D" w:rsidRPr="00A4501D" w:rsidRDefault="00A4501D" w:rsidP="00A4501D">
                  <w:pPr>
                    <w:jc w:val="center"/>
                    <w:rPr>
                      <w:b/>
                      <w:bCs/>
                      <w:sz w:val="56"/>
                    </w:rPr>
                  </w:pPr>
                  <w:r w:rsidRPr="00A4501D">
                    <w:rPr>
                      <w:b/>
                      <w:bCs/>
                      <w:sz w:val="56"/>
                    </w:rPr>
                    <w:t>RAYALASEEMA UNIVERSITY</w:t>
                  </w:r>
                </w:p>
                <w:p w:rsidR="00A4501D" w:rsidRPr="00A4501D" w:rsidRDefault="00A4501D" w:rsidP="00A4501D">
                  <w:pPr>
                    <w:jc w:val="center"/>
                    <w:rPr>
                      <w:b/>
                      <w:bCs/>
                      <w:sz w:val="32"/>
                    </w:rPr>
                  </w:pPr>
                  <w:r w:rsidRPr="00A4501D">
                    <w:rPr>
                      <w:b/>
                      <w:bCs/>
                      <w:sz w:val="32"/>
                    </w:rPr>
                    <w:t>SPOT ADMISSIONS (AP</w:t>
                  </w:r>
                  <w:r w:rsidR="00D3652A">
                    <w:rPr>
                      <w:b/>
                      <w:bCs/>
                      <w:sz w:val="32"/>
                    </w:rPr>
                    <w:t>PG</w:t>
                  </w:r>
                  <w:r w:rsidRPr="00A4501D">
                    <w:rPr>
                      <w:b/>
                      <w:bCs/>
                      <w:sz w:val="32"/>
                    </w:rPr>
                    <w:t>CET-2022)</w:t>
                  </w:r>
                </w:p>
                <w:p w:rsidR="00A4501D" w:rsidRPr="00A4501D" w:rsidRDefault="00A4501D" w:rsidP="00A4501D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rect>
        </w:pict>
      </w:r>
    </w:p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Pr="00F13FAA" w:rsidRDefault="00A4501D" w:rsidP="00A4501D"/>
    <w:p w:rsidR="00A4501D" w:rsidRDefault="00A4501D" w:rsidP="00A4501D"/>
    <w:p w:rsidR="00A4501D" w:rsidRDefault="00F02BC9" w:rsidP="00A4501D">
      <w:r>
        <w:rPr>
          <w:noProof/>
        </w:rPr>
        <w:pict>
          <v:rect id="_x0000_s1034" style="position:absolute;margin-left:3.75pt;margin-top:156.95pt;width:479.25pt;height:92.5pt;z-index:251662336" fillcolor="black [3213]">
            <v:textbox style="mso-next-textbox:#_x0000_s1034">
              <w:txbxContent>
                <w:p w:rsidR="00A4501D" w:rsidRPr="0000091F" w:rsidRDefault="00A4501D" w:rsidP="00A4501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DIRECTOR, </w:t>
                  </w:r>
                </w:p>
                <w:p w:rsidR="00A4501D" w:rsidRDefault="00A4501D" w:rsidP="00A4501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>DIRECTOR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ATE</w:t>
                  </w: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OF ADMISSIONS, RAYALASEEMA UNIVERSITY, </w:t>
                  </w:r>
                </w:p>
                <w:p w:rsidR="00A4501D" w:rsidRPr="0000091F" w:rsidRDefault="00A4501D" w:rsidP="00A4501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>KURNOOL – 518 007</w:t>
                  </w:r>
                </w:p>
                <w:p w:rsidR="00A4501D" w:rsidRPr="0000091F" w:rsidRDefault="00A4501D" w:rsidP="00A4501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00091F">
                    <w:rPr>
                      <w:rFonts w:ascii="Arial" w:hAnsi="Arial" w:cs="Arial"/>
                      <w:b/>
                      <w:bCs/>
                      <w:sz w:val="24"/>
                    </w:rPr>
                    <w:t>CONTACT: 9160118000 / website: www.ruk.ac.in/ email: doa.ru18@gmail.com</w:t>
                  </w:r>
                </w:p>
              </w:txbxContent>
            </v:textbox>
          </v:rect>
        </w:pict>
      </w:r>
      <w:r w:rsidR="00A4501D">
        <w:br w:type="page"/>
      </w:r>
    </w:p>
    <w:p w:rsidR="00A4501D" w:rsidRDefault="00A4501D">
      <w:pPr>
        <w:jc w:val="center"/>
        <w:rPr>
          <w:rFonts w:ascii="Verdana"/>
          <w:sz w:val="18"/>
        </w:rPr>
        <w:sectPr w:rsidR="00A4501D">
          <w:type w:val="continuous"/>
          <w:pgSz w:w="11910" w:h="16840"/>
          <w:pgMar w:top="980" w:right="540" w:bottom="280" w:left="1140" w:header="720" w:footer="720" w:gutter="0"/>
          <w:cols w:space="720"/>
        </w:sectPr>
      </w:pPr>
    </w:p>
    <w:p w:rsidR="00D3652A" w:rsidRDefault="00D3652A">
      <w:pPr>
        <w:spacing w:before="73"/>
        <w:ind w:left="363" w:right="85"/>
        <w:jc w:val="center"/>
        <w:rPr>
          <w:b/>
          <w:sz w:val="28"/>
        </w:rPr>
      </w:pPr>
    </w:p>
    <w:p w:rsidR="00D3652A" w:rsidRDefault="00D3652A" w:rsidP="00D3652A">
      <w:pPr>
        <w:jc w:val="center"/>
        <w:rPr>
          <w:rFonts w:asciiTheme="majorHAnsi" w:hAnsiTheme="majorHAnsi" w:cstheme="minorHAnsi"/>
          <w:b/>
          <w:sz w:val="52"/>
        </w:rPr>
      </w:pPr>
      <w:r w:rsidRPr="00802ECB">
        <w:rPr>
          <w:rFonts w:asciiTheme="majorHAnsi" w:hAnsiTheme="majorHAnsi" w:cstheme="minorHAnsi"/>
          <w:b/>
          <w:sz w:val="52"/>
        </w:rPr>
        <w:t>Rayalaseema University</w:t>
      </w:r>
    </w:p>
    <w:p w:rsidR="00D3652A" w:rsidRPr="00802ECB" w:rsidRDefault="00D3652A" w:rsidP="00D3652A">
      <w:pPr>
        <w:jc w:val="center"/>
        <w:rPr>
          <w:rFonts w:asciiTheme="majorHAnsi" w:hAnsiTheme="majorHAnsi" w:cstheme="minorHAnsi"/>
          <w:b/>
          <w:sz w:val="52"/>
        </w:rPr>
      </w:pPr>
      <w:r>
        <w:rPr>
          <w:rFonts w:asciiTheme="majorHAnsi" w:hAnsiTheme="majorHAnsi" w:cstheme="minorHAnsi"/>
          <w:b/>
          <w:sz w:val="52"/>
        </w:rPr>
        <w:t>Directorate of Admissions (DOA)</w:t>
      </w:r>
    </w:p>
    <w:p w:rsidR="00D3652A" w:rsidRPr="00AF4B3E" w:rsidRDefault="00D3652A" w:rsidP="00D3652A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AF4B3E">
        <w:rPr>
          <w:rFonts w:asciiTheme="majorHAnsi" w:hAnsiTheme="majorHAnsi" w:cstheme="minorHAnsi"/>
          <w:b/>
          <w:bCs/>
          <w:sz w:val="28"/>
          <w:szCs w:val="28"/>
        </w:rPr>
        <w:t>M.Sc Courses (APPGCET-2022)</w:t>
      </w:r>
    </w:p>
    <w:p w:rsidR="00D3652A" w:rsidRDefault="00D3652A" w:rsidP="00D3652A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AF4B3E">
        <w:rPr>
          <w:rFonts w:asciiTheme="majorHAnsi" w:hAnsiTheme="majorHAnsi" w:cstheme="minorHAnsi"/>
          <w:b/>
          <w:bCs/>
          <w:sz w:val="28"/>
          <w:szCs w:val="28"/>
        </w:rPr>
        <w:t>SPOT ADMISSIONS</w:t>
      </w:r>
    </w:p>
    <w:p w:rsidR="00D3652A" w:rsidRDefault="00D3652A" w:rsidP="00D3652A">
      <w:pPr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I. University College of Science, Rayalaseema University</w:t>
      </w:r>
    </w:p>
    <w:tbl>
      <w:tblPr>
        <w:tblStyle w:val="TableGrid"/>
        <w:tblW w:w="0" w:type="auto"/>
        <w:tblLayout w:type="fixed"/>
        <w:tblLook w:val="04A0"/>
      </w:tblPr>
      <w:tblGrid>
        <w:gridCol w:w="775"/>
        <w:gridCol w:w="2878"/>
        <w:gridCol w:w="1225"/>
        <w:gridCol w:w="1080"/>
        <w:gridCol w:w="1440"/>
        <w:gridCol w:w="1440"/>
      </w:tblGrid>
      <w:tr w:rsidR="00D3652A" w:rsidTr="00D3652A">
        <w:tc>
          <w:tcPr>
            <w:tcW w:w="775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878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M.Sc Course</w:t>
            </w:r>
          </w:p>
        </w:tc>
        <w:tc>
          <w:tcPr>
            <w:tcW w:w="1225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Intake/Seats</w:t>
            </w:r>
          </w:p>
        </w:tc>
        <w:tc>
          <w:tcPr>
            <w:tcW w:w="1080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Seats Filled</w:t>
            </w:r>
          </w:p>
        </w:tc>
        <w:tc>
          <w:tcPr>
            <w:tcW w:w="1440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Vacancy Position</w:t>
            </w:r>
          </w:p>
        </w:tc>
        <w:tc>
          <w:tcPr>
            <w:tcW w:w="1440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Course </w:t>
            </w:r>
          </w:p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fees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 (Botany)</w:t>
            </w:r>
          </w:p>
        </w:tc>
        <w:tc>
          <w:tcPr>
            <w:tcW w:w="122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Rs.11,860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 (Biotechnology)</w:t>
            </w:r>
            <w:r>
              <w:rPr>
                <w:sz w:val="24"/>
                <w:szCs w:val="24"/>
              </w:rPr>
              <w:t>- Self Finance</w:t>
            </w:r>
          </w:p>
        </w:tc>
        <w:tc>
          <w:tcPr>
            <w:tcW w:w="122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Rs.46,750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 (Zoology)</w:t>
            </w:r>
          </w:p>
        </w:tc>
        <w:tc>
          <w:tcPr>
            <w:tcW w:w="122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Rs.11,860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M.Sc(Mathematics)</w:t>
            </w:r>
          </w:p>
        </w:tc>
        <w:tc>
          <w:tcPr>
            <w:tcW w:w="122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Rs.11,860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5</w:t>
            </w: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M.Sc(Statistics)-ORSQC</w:t>
            </w:r>
          </w:p>
        </w:tc>
        <w:tc>
          <w:tcPr>
            <w:tcW w:w="122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Rs.11,860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M.Sc(Physics)</w:t>
            </w:r>
          </w:p>
        </w:tc>
        <w:tc>
          <w:tcPr>
            <w:tcW w:w="122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Rs.11,860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7</w:t>
            </w: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M.Sc(Organic Chemistry)</w:t>
            </w:r>
          </w:p>
        </w:tc>
        <w:tc>
          <w:tcPr>
            <w:tcW w:w="122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Rs.11,860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M.Sc(Organic Chemistry)</w:t>
            </w:r>
            <w:r>
              <w:rPr>
                <w:sz w:val="24"/>
                <w:szCs w:val="24"/>
              </w:rPr>
              <w:t>-Self Finance</w:t>
            </w:r>
          </w:p>
        </w:tc>
        <w:tc>
          <w:tcPr>
            <w:tcW w:w="1225" w:type="dxa"/>
          </w:tcPr>
          <w:p w:rsidR="00D3652A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3652A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Rs.41,800</w:t>
            </w:r>
          </w:p>
        </w:tc>
      </w:tr>
      <w:tr w:rsidR="00D3652A" w:rsidTr="00D3652A">
        <w:tc>
          <w:tcPr>
            <w:tcW w:w="77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8</w:t>
            </w:r>
          </w:p>
        </w:tc>
        <w:tc>
          <w:tcPr>
            <w:tcW w:w="287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M.Sc(Computer Science)</w:t>
            </w:r>
            <w:r>
              <w:rPr>
                <w:sz w:val="24"/>
                <w:szCs w:val="24"/>
              </w:rPr>
              <w:t>- Self Finance</w:t>
            </w:r>
          </w:p>
        </w:tc>
        <w:tc>
          <w:tcPr>
            <w:tcW w:w="1225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Rs.35,750</w:t>
            </w:r>
          </w:p>
        </w:tc>
      </w:tr>
    </w:tbl>
    <w:p w:rsidR="00D3652A" w:rsidRDefault="00D3652A" w:rsidP="00D3652A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</w:p>
    <w:p w:rsidR="00D3652A" w:rsidRDefault="00D3652A" w:rsidP="00D3652A">
      <w:pPr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II. University College of Arts, Commerce and Management, Rayalaseema University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2900"/>
        <w:gridCol w:w="1240"/>
        <w:gridCol w:w="1080"/>
        <w:gridCol w:w="1440"/>
        <w:gridCol w:w="1440"/>
      </w:tblGrid>
      <w:tr w:rsidR="00D3652A" w:rsidTr="00D3652A">
        <w:tc>
          <w:tcPr>
            <w:tcW w:w="738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900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MA Course</w:t>
            </w:r>
          </w:p>
        </w:tc>
        <w:tc>
          <w:tcPr>
            <w:tcW w:w="1240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Intake/Seats</w:t>
            </w:r>
          </w:p>
        </w:tc>
        <w:tc>
          <w:tcPr>
            <w:tcW w:w="1080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Seats Filled</w:t>
            </w:r>
          </w:p>
        </w:tc>
        <w:tc>
          <w:tcPr>
            <w:tcW w:w="1440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Vacancy Position</w:t>
            </w:r>
          </w:p>
        </w:tc>
        <w:tc>
          <w:tcPr>
            <w:tcW w:w="1440" w:type="dxa"/>
          </w:tcPr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Course </w:t>
            </w:r>
          </w:p>
          <w:p w:rsidR="00D3652A" w:rsidRDefault="00D3652A" w:rsidP="00322637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fees</w:t>
            </w:r>
          </w:p>
        </w:tc>
      </w:tr>
      <w:tr w:rsidR="00D3652A" w:rsidTr="00D3652A">
        <w:tc>
          <w:tcPr>
            <w:tcW w:w="73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MA(Economics)</w:t>
            </w:r>
          </w:p>
        </w:tc>
        <w:tc>
          <w:tcPr>
            <w:tcW w:w="12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Rs.7,970</w:t>
            </w:r>
          </w:p>
        </w:tc>
      </w:tr>
      <w:tr w:rsidR="00D3652A" w:rsidTr="00D3652A">
        <w:tc>
          <w:tcPr>
            <w:tcW w:w="73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MA(English)</w:t>
            </w:r>
          </w:p>
        </w:tc>
        <w:tc>
          <w:tcPr>
            <w:tcW w:w="12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Rs.7,970</w:t>
            </w:r>
          </w:p>
        </w:tc>
      </w:tr>
      <w:tr w:rsidR="00D3652A" w:rsidTr="00D3652A">
        <w:tc>
          <w:tcPr>
            <w:tcW w:w="73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MA(Telugu)</w:t>
            </w:r>
          </w:p>
        </w:tc>
        <w:tc>
          <w:tcPr>
            <w:tcW w:w="12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Rs.7,970</w:t>
            </w:r>
          </w:p>
        </w:tc>
      </w:tr>
      <w:tr w:rsidR="00D3652A" w:rsidTr="00D3652A">
        <w:tc>
          <w:tcPr>
            <w:tcW w:w="73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M.Com(General)</w:t>
            </w:r>
            <w:r>
              <w:rPr>
                <w:sz w:val="24"/>
                <w:szCs w:val="24"/>
              </w:rPr>
              <w:t>- Self Finance</w:t>
            </w:r>
          </w:p>
        </w:tc>
        <w:tc>
          <w:tcPr>
            <w:tcW w:w="12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Rs.19,200</w:t>
            </w:r>
          </w:p>
        </w:tc>
      </w:tr>
      <w:tr w:rsidR="00D3652A" w:rsidTr="00D3652A">
        <w:tc>
          <w:tcPr>
            <w:tcW w:w="738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M.Com(Finance)</w:t>
            </w:r>
            <w:r>
              <w:rPr>
                <w:sz w:val="24"/>
                <w:szCs w:val="24"/>
              </w:rPr>
              <w:t>- Self Finance</w:t>
            </w:r>
          </w:p>
        </w:tc>
        <w:tc>
          <w:tcPr>
            <w:tcW w:w="12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 w:rsidRPr="00BD71AE"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D3652A" w:rsidRPr="00BD71AE" w:rsidRDefault="00D3652A" w:rsidP="0032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Rs.19,200</w:t>
            </w:r>
          </w:p>
        </w:tc>
      </w:tr>
    </w:tbl>
    <w:p w:rsidR="00D3652A" w:rsidRDefault="00D3652A" w:rsidP="00D3652A">
      <w:pPr>
        <w:rPr>
          <w:rFonts w:asciiTheme="majorHAnsi" w:hAnsiTheme="majorHAnsi" w:cstheme="minorHAnsi"/>
          <w:b/>
          <w:bCs/>
          <w:sz w:val="28"/>
          <w:szCs w:val="28"/>
        </w:rPr>
      </w:pPr>
    </w:p>
    <w:p w:rsidR="00D3652A" w:rsidRDefault="00D3652A" w:rsidP="00D3652A">
      <w:pPr>
        <w:rPr>
          <w:rFonts w:asciiTheme="majorHAnsi" w:hAnsiTheme="majorHAnsi" w:cstheme="minorHAnsi"/>
          <w:b/>
          <w:bCs/>
          <w:sz w:val="28"/>
          <w:szCs w:val="28"/>
        </w:rPr>
      </w:pPr>
      <w:r>
        <w:rPr>
          <w:rFonts w:asciiTheme="majorHAnsi" w:hAnsiTheme="majorHAnsi" w:cstheme="minorHAnsi"/>
          <w:b/>
          <w:bCs/>
          <w:sz w:val="28"/>
          <w:szCs w:val="28"/>
        </w:rPr>
        <w:t>Important Note:</w:t>
      </w:r>
    </w:p>
    <w:p w:rsidR="00D3652A" w:rsidRPr="00D17C39" w:rsidRDefault="00D3652A" w:rsidP="00D3652A">
      <w:pPr>
        <w:jc w:val="both"/>
        <w:rPr>
          <w:sz w:val="24"/>
          <w:szCs w:val="24"/>
        </w:rPr>
      </w:pPr>
      <w:r w:rsidRPr="00D17C3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17C39">
        <w:rPr>
          <w:sz w:val="24"/>
          <w:szCs w:val="24"/>
        </w:rPr>
        <w:t xml:space="preserve">The Vacancies under Spot admissions shall be filled with the candidates qualified in APPGCET-2022 and satisfying the prescribed educational qualifications given in APPGCET-2022 Notification </w:t>
      </w:r>
    </w:p>
    <w:p w:rsidR="00D3652A" w:rsidRDefault="00D3652A" w:rsidP="00D3652A">
      <w:pPr>
        <w:jc w:val="both"/>
        <w:rPr>
          <w:sz w:val="24"/>
          <w:szCs w:val="24"/>
        </w:rPr>
      </w:pPr>
      <w:r w:rsidRPr="00D17C39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D17C39">
        <w:rPr>
          <w:sz w:val="24"/>
          <w:szCs w:val="24"/>
        </w:rPr>
        <w:t>Please comply the following:</w:t>
      </w:r>
    </w:p>
    <w:p w:rsidR="001F2007" w:rsidRPr="00D17C39" w:rsidRDefault="001F2007" w:rsidP="00D3652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Candidates who have not taken admission in Convener Quota so far are only eligible </w:t>
      </w:r>
    </w:p>
    <w:p w:rsidR="00D3652A" w:rsidRPr="00D17C39" w:rsidRDefault="00D3652A" w:rsidP="00D3652A">
      <w:pPr>
        <w:jc w:val="both"/>
        <w:rPr>
          <w:sz w:val="24"/>
          <w:szCs w:val="24"/>
        </w:rPr>
      </w:pPr>
      <w:r w:rsidRPr="00D17C39">
        <w:rPr>
          <w:sz w:val="24"/>
          <w:szCs w:val="24"/>
        </w:rPr>
        <w:t>i</w:t>
      </w:r>
      <w:r w:rsidR="001F2007">
        <w:rPr>
          <w:sz w:val="24"/>
          <w:szCs w:val="24"/>
        </w:rPr>
        <w:t>i</w:t>
      </w:r>
      <w:r w:rsidRPr="00D17C3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17C39">
        <w:rPr>
          <w:sz w:val="24"/>
          <w:szCs w:val="24"/>
        </w:rPr>
        <w:t xml:space="preserve">Certificates to be </w:t>
      </w:r>
      <w:r>
        <w:rPr>
          <w:sz w:val="24"/>
          <w:szCs w:val="24"/>
        </w:rPr>
        <w:t>v</w:t>
      </w:r>
      <w:r w:rsidRPr="00D17C39">
        <w:rPr>
          <w:sz w:val="24"/>
          <w:szCs w:val="24"/>
        </w:rPr>
        <w:t>erified:</w:t>
      </w:r>
    </w:p>
    <w:p w:rsidR="00D3652A" w:rsidRPr="00D17C39" w:rsidRDefault="00D3652A" w:rsidP="00D3652A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17C39">
        <w:rPr>
          <w:sz w:val="24"/>
          <w:szCs w:val="24"/>
        </w:rPr>
        <w:t>Qualifying examination marks memo and provisional pass certificate</w:t>
      </w:r>
    </w:p>
    <w:p w:rsidR="00D3652A" w:rsidRPr="00D17C39" w:rsidRDefault="00D3652A" w:rsidP="00D3652A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17C39">
        <w:rPr>
          <w:sz w:val="24"/>
          <w:szCs w:val="24"/>
        </w:rPr>
        <w:t>Eligible for admission into a course shall be as prescribed educational qualifications given in APPGCET-2022 Notification</w:t>
      </w:r>
    </w:p>
    <w:p w:rsidR="00D3652A" w:rsidRPr="00D17C39" w:rsidRDefault="00D3652A" w:rsidP="00D3652A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17C39">
        <w:rPr>
          <w:sz w:val="24"/>
          <w:szCs w:val="24"/>
        </w:rPr>
        <w:t>APPGCET-2022 Rank card</w:t>
      </w:r>
    </w:p>
    <w:p w:rsidR="00D3652A" w:rsidRPr="00D17C39" w:rsidRDefault="00D3652A" w:rsidP="00D3652A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17C39">
        <w:rPr>
          <w:sz w:val="24"/>
          <w:szCs w:val="24"/>
        </w:rPr>
        <w:t>Study Certificate</w:t>
      </w:r>
    </w:p>
    <w:p w:rsidR="00D3652A" w:rsidRPr="00D17C39" w:rsidRDefault="00D3652A" w:rsidP="00D3652A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17C39">
        <w:rPr>
          <w:sz w:val="24"/>
          <w:szCs w:val="24"/>
        </w:rPr>
        <w:t>Caste Certificate</w:t>
      </w:r>
    </w:p>
    <w:p w:rsidR="00D3652A" w:rsidRDefault="00D3652A" w:rsidP="00D3652A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D17C39">
        <w:rPr>
          <w:sz w:val="24"/>
          <w:szCs w:val="24"/>
        </w:rPr>
        <w:t>Aadhar Number /any Govt.ID</w:t>
      </w:r>
    </w:p>
    <w:p w:rsidR="001F2007" w:rsidRPr="00D17C39" w:rsidRDefault="001F2007" w:rsidP="00D3652A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Original Transfer Certificate</w:t>
      </w:r>
    </w:p>
    <w:p w:rsidR="00D3652A" w:rsidRDefault="00D3652A" w:rsidP="00D3652A">
      <w:pPr>
        <w:jc w:val="both"/>
        <w:rPr>
          <w:sz w:val="24"/>
          <w:szCs w:val="24"/>
        </w:rPr>
      </w:pPr>
      <w:r w:rsidRPr="00D17C39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D17C39">
        <w:rPr>
          <w:sz w:val="24"/>
          <w:szCs w:val="24"/>
        </w:rPr>
        <w:t>Please Note that the Students admitted through Spot Admissions leftover seats of the Convener quo</w:t>
      </w:r>
      <w:r w:rsidR="000836C0">
        <w:rPr>
          <w:sz w:val="24"/>
          <w:szCs w:val="24"/>
        </w:rPr>
        <w:t xml:space="preserve">ta in </w:t>
      </w:r>
      <w:r w:rsidR="000836C0">
        <w:rPr>
          <w:sz w:val="24"/>
          <w:szCs w:val="24"/>
        </w:rPr>
        <w:lastRenderedPageBreak/>
        <w:t xml:space="preserve">the </w:t>
      </w:r>
      <w:r w:rsidRPr="00D17C39">
        <w:rPr>
          <w:sz w:val="24"/>
          <w:szCs w:val="24"/>
        </w:rPr>
        <w:t>Institutional Spot Admissions are not eligible for Tuition Fee Reimbursement Vide G.O.Ms.No.66, SW-</w:t>
      </w:r>
      <w:proofErr w:type="spellStart"/>
      <w:r w:rsidRPr="00D17C39">
        <w:rPr>
          <w:sz w:val="24"/>
          <w:szCs w:val="24"/>
        </w:rPr>
        <w:t>Edn</w:t>
      </w:r>
      <w:proofErr w:type="spellEnd"/>
      <w:r w:rsidRPr="00D17C39">
        <w:rPr>
          <w:sz w:val="24"/>
          <w:szCs w:val="24"/>
        </w:rPr>
        <w:t>., Department dated:</w:t>
      </w:r>
      <w:r>
        <w:rPr>
          <w:sz w:val="24"/>
          <w:szCs w:val="24"/>
        </w:rPr>
        <w:t xml:space="preserve"> </w:t>
      </w:r>
      <w:r w:rsidRPr="00D17C39">
        <w:rPr>
          <w:sz w:val="24"/>
          <w:szCs w:val="24"/>
        </w:rPr>
        <w:t>08-09-2010</w:t>
      </w:r>
    </w:p>
    <w:p w:rsidR="00D3652A" w:rsidRDefault="00D3652A" w:rsidP="00D3652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B5859">
        <w:rPr>
          <w:b/>
          <w:bCs/>
          <w:sz w:val="24"/>
          <w:szCs w:val="24"/>
        </w:rPr>
        <w:t>PAYMENT OF PRESCRIBED FEE FOR SPOT ADMISSIONS</w:t>
      </w:r>
    </w:p>
    <w:p w:rsidR="00D3652A" w:rsidRDefault="00D3652A" w:rsidP="00D3652A">
      <w:pPr>
        <w:jc w:val="both"/>
        <w:rPr>
          <w:b/>
          <w:bCs/>
          <w:sz w:val="24"/>
          <w:szCs w:val="24"/>
        </w:rPr>
      </w:pPr>
    </w:p>
    <w:p w:rsidR="00D3652A" w:rsidRDefault="00D3652A" w:rsidP="00D3652A">
      <w:pPr>
        <w:tabs>
          <w:tab w:val="left" w:pos="670"/>
        </w:tabs>
        <w:spacing w:line="276" w:lineRule="auto"/>
        <w:ind w:left="309" w:right="493"/>
        <w:rPr>
          <w:sz w:val="24"/>
        </w:rPr>
      </w:pPr>
      <w:r>
        <w:rPr>
          <w:sz w:val="24"/>
        </w:rPr>
        <w:t xml:space="preserve">The universities / </w:t>
      </w:r>
      <w:proofErr w:type="spellStart"/>
      <w:r>
        <w:rPr>
          <w:sz w:val="24"/>
        </w:rPr>
        <w:t>Govt</w:t>
      </w:r>
      <w:proofErr w:type="spellEnd"/>
      <w:r>
        <w:rPr>
          <w:sz w:val="24"/>
        </w:rPr>
        <w:t xml:space="preserve"> Institutions are informed to collect and remit the following processing fee from the candidates seeking admissions under spot admissions </w:t>
      </w:r>
      <w:r w:rsidR="000836C0">
        <w:rPr>
          <w:sz w:val="24"/>
        </w:rPr>
        <w:t>is qualified in APPGCET</w:t>
      </w:r>
      <w:r>
        <w:rPr>
          <w:sz w:val="24"/>
        </w:rPr>
        <w:t>- 2022.</w:t>
      </w:r>
    </w:p>
    <w:p w:rsidR="00D3652A" w:rsidRPr="00107B37" w:rsidRDefault="00D3652A" w:rsidP="00D3652A">
      <w:pPr>
        <w:tabs>
          <w:tab w:val="left" w:pos="670"/>
        </w:tabs>
        <w:spacing w:line="276" w:lineRule="auto"/>
        <w:ind w:left="309" w:right="493"/>
        <w:rPr>
          <w:sz w:val="24"/>
        </w:rPr>
      </w:pPr>
    </w:p>
    <w:p w:rsidR="00D3652A" w:rsidRDefault="00D3652A" w:rsidP="00D3652A">
      <w:pPr>
        <w:jc w:val="both"/>
        <w:rPr>
          <w:b/>
          <w:bCs/>
          <w:sz w:val="24"/>
          <w:szCs w:val="24"/>
        </w:rPr>
      </w:pPr>
    </w:p>
    <w:p w:rsidR="00D3652A" w:rsidRDefault="00D3652A" w:rsidP="00D3652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Rankers:</w:t>
      </w:r>
    </w:p>
    <w:p w:rsidR="00D3652A" w:rsidRDefault="00D3652A" w:rsidP="00D3652A">
      <w:pPr>
        <w:pStyle w:val="Heading2"/>
        <w:spacing w:before="165" w:after="44"/>
      </w:pPr>
      <w:r>
        <w:t>For</w:t>
      </w:r>
      <w:r>
        <w:rPr>
          <w:spacing w:val="-2"/>
        </w:rPr>
        <w:t xml:space="preserve"> </w:t>
      </w:r>
      <w:r>
        <w:t>Rankers:</w:t>
      </w: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4"/>
        <w:gridCol w:w="295"/>
        <w:gridCol w:w="5676"/>
      </w:tblGrid>
      <w:tr w:rsidR="00D3652A" w:rsidTr="00322637">
        <w:trPr>
          <w:trHeight w:val="352"/>
        </w:trPr>
        <w:tc>
          <w:tcPr>
            <w:tcW w:w="3564" w:type="dxa"/>
          </w:tcPr>
          <w:p w:rsidR="00D3652A" w:rsidRDefault="00D3652A" w:rsidP="00322637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Admissions Processing Fee</w:t>
            </w:r>
          </w:p>
        </w:tc>
        <w:tc>
          <w:tcPr>
            <w:tcW w:w="295" w:type="dxa"/>
          </w:tcPr>
          <w:p w:rsidR="00D3652A" w:rsidRDefault="00D3652A" w:rsidP="00322637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676" w:type="dxa"/>
          </w:tcPr>
          <w:p w:rsidR="00D3652A" w:rsidRDefault="00D3652A" w:rsidP="00322637"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Rs.500/-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OC/BC Candidates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all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categories</w:t>
            </w:r>
          </w:p>
        </w:tc>
      </w:tr>
      <w:tr w:rsidR="00D3652A" w:rsidTr="00322637">
        <w:trPr>
          <w:trHeight w:val="352"/>
        </w:trPr>
        <w:tc>
          <w:tcPr>
            <w:tcW w:w="3564" w:type="dxa"/>
          </w:tcPr>
          <w:p w:rsidR="00D3652A" w:rsidRDefault="00D3652A" w:rsidP="00322637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Fee</w:t>
            </w:r>
          </w:p>
        </w:tc>
        <w:tc>
          <w:tcPr>
            <w:tcW w:w="295" w:type="dxa"/>
          </w:tcPr>
          <w:p w:rsidR="00D3652A" w:rsidRDefault="00D3652A" w:rsidP="00322637">
            <w:pPr>
              <w:pStyle w:val="TableParagraph"/>
              <w:spacing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5676" w:type="dxa"/>
          </w:tcPr>
          <w:p w:rsidR="00D3652A" w:rsidRDefault="00D3652A" w:rsidP="00322637"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Rs. 200/-, candidates for all categories</w:t>
            </w:r>
          </w:p>
        </w:tc>
      </w:tr>
    </w:tbl>
    <w:p w:rsidR="00D3652A" w:rsidRDefault="00D3652A" w:rsidP="00D3652A">
      <w:pPr>
        <w:jc w:val="both"/>
        <w:rPr>
          <w:b/>
          <w:bCs/>
          <w:sz w:val="24"/>
          <w:szCs w:val="24"/>
        </w:rPr>
      </w:pPr>
    </w:p>
    <w:p w:rsidR="00D3652A" w:rsidRDefault="00D3652A" w:rsidP="00D3652A">
      <w:pPr>
        <w:jc w:val="both"/>
        <w:rPr>
          <w:sz w:val="24"/>
          <w:szCs w:val="24"/>
        </w:rPr>
      </w:pPr>
    </w:p>
    <w:p w:rsidR="00D3652A" w:rsidRDefault="00D3652A">
      <w:pPr>
        <w:spacing w:before="73"/>
        <w:ind w:left="363" w:right="85"/>
        <w:jc w:val="center"/>
        <w:rPr>
          <w:b/>
          <w:sz w:val="28"/>
        </w:rPr>
      </w:pPr>
    </w:p>
    <w:p w:rsidR="00107B37" w:rsidRDefault="00107B37">
      <w:pPr>
        <w:pStyle w:val="BodyText"/>
        <w:spacing w:before="6"/>
        <w:rPr>
          <w:b/>
          <w:sz w:val="12"/>
        </w:rPr>
      </w:pPr>
    </w:p>
    <w:p w:rsidR="00E56E4C" w:rsidRDefault="00E56E4C">
      <w:pPr>
        <w:pStyle w:val="BodyText"/>
        <w:spacing w:before="7"/>
        <w:rPr>
          <w:b/>
          <w:sz w:val="2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0"/>
        <w:gridCol w:w="295"/>
        <w:gridCol w:w="4200"/>
      </w:tblGrid>
      <w:tr w:rsidR="00E56E4C">
        <w:trPr>
          <w:trHeight w:val="577"/>
        </w:trPr>
        <w:tc>
          <w:tcPr>
            <w:tcW w:w="8085" w:type="dxa"/>
            <w:gridSpan w:val="3"/>
          </w:tcPr>
          <w:p w:rsidR="00E56E4C" w:rsidRDefault="00FB51CC">
            <w:pPr>
              <w:pStyle w:val="TableParagraph"/>
              <w:spacing w:before="37"/>
              <w:ind w:left="2360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ADMISSIONS</w:t>
            </w:r>
          </w:p>
        </w:tc>
      </w:tr>
      <w:tr w:rsidR="00E56E4C">
        <w:trPr>
          <w:trHeight w:val="494"/>
        </w:trPr>
        <w:tc>
          <w:tcPr>
            <w:tcW w:w="3590" w:type="dxa"/>
          </w:tcPr>
          <w:p w:rsidR="00E56E4C" w:rsidRDefault="00D3652A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All M.Sc Courses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00" w:type="dxa"/>
          </w:tcPr>
          <w:p w:rsidR="00E56E4C" w:rsidRDefault="00D3652A" w:rsidP="00D3652A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FB51CC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01</w:t>
            </w:r>
            <w:r w:rsidR="00FB51CC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  <w:r w:rsidR="00FB51CC">
              <w:rPr>
                <w:b/>
                <w:spacing w:val="-1"/>
                <w:sz w:val="24"/>
              </w:rPr>
              <w:t xml:space="preserve"> </w:t>
            </w:r>
            <w:r w:rsidR="004C13A7">
              <w:rPr>
                <w:b/>
                <w:sz w:val="24"/>
              </w:rPr>
              <w:t>(WEDNES</w:t>
            </w:r>
            <w:r w:rsidR="00FB51CC">
              <w:rPr>
                <w:b/>
                <w:sz w:val="24"/>
              </w:rPr>
              <w:t>DAY)</w:t>
            </w:r>
          </w:p>
        </w:tc>
      </w:tr>
      <w:tr w:rsidR="00E56E4C">
        <w:trPr>
          <w:trHeight w:val="493"/>
        </w:trPr>
        <w:tc>
          <w:tcPr>
            <w:tcW w:w="3590" w:type="dxa"/>
          </w:tcPr>
          <w:p w:rsidR="00E56E4C" w:rsidRDefault="00D3652A" w:rsidP="00D3652A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All M.A/M.Com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00" w:type="dxa"/>
          </w:tcPr>
          <w:p w:rsidR="00E56E4C" w:rsidRDefault="00D3652A" w:rsidP="005E6E3E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04-01-2023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C13A7">
              <w:rPr>
                <w:b/>
                <w:sz w:val="24"/>
              </w:rPr>
              <w:t>(WEDNES</w:t>
            </w:r>
            <w:r w:rsidR="00FB51CC">
              <w:rPr>
                <w:b/>
                <w:sz w:val="24"/>
              </w:rPr>
              <w:t>DAY)</w:t>
            </w:r>
          </w:p>
        </w:tc>
      </w:tr>
      <w:tr w:rsidR="00E56E4C">
        <w:trPr>
          <w:trHeight w:val="494"/>
        </w:trPr>
        <w:tc>
          <w:tcPr>
            <w:tcW w:w="3590" w:type="dxa"/>
          </w:tcPr>
          <w:p w:rsidR="00E56E4C" w:rsidRDefault="00FB51C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00" w:type="dxa"/>
          </w:tcPr>
          <w:p w:rsidR="00E56E4C" w:rsidRDefault="00FB51CC" w:rsidP="005E6E3E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10.00 A.M. to </w:t>
            </w:r>
            <w:r w:rsidR="005E6E3E">
              <w:rPr>
                <w:sz w:val="24"/>
              </w:rPr>
              <w:t>1.00 P</w:t>
            </w:r>
            <w:r>
              <w:rPr>
                <w:sz w:val="24"/>
              </w:rPr>
              <w:t>.M.</w:t>
            </w:r>
          </w:p>
        </w:tc>
      </w:tr>
      <w:tr w:rsidR="00E56E4C">
        <w:trPr>
          <w:trHeight w:val="671"/>
        </w:trPr>
        <w:tc>
          <w:tcPr>
            <w:tcW w:w="3590" w:type="dxa"/>
          </w:tcPr>
          <w:p w:rsidR="00E56E4C" w:rsidRDefault="00FB51C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Venue</w:t>
            </w:r>
          </w:p>
        </w:tc>
        <w:tc>
          <w:tcPr>
            <w:tcW w:w="295" w:type="dxa"/>
          </w:tcPr>
          <w:p w:rsidR="00E56E4C" w:rsidRDefault="00FB51CC">
            <w:pPr>
              <w:pStyle w:val="TableParagraph"/>
              <w:spacing w:before="3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200" w:type="dxa"/>
          </w:tcPr>
          <w:p w:rsidR="00E56E4C" w:rsidRDefault="00F358BF" w:rsidP="005E6E3E">
            <w:pPr>
              <w:pStyle w:val="TableParagraph"/>
              <w:spacing w:before="5" w:line="314" w:lineRule="exact"/>
              <w:ind w:left="108" w:right="815"/>
              <w:rPr>
                <w:sz w:val="24"/>
              </w:rPr>
            </w:pPr>
            <w:r>
              <w:rPr>
                <w:sz w:val="24"/>
              </w:rPr>
              <w:t>Directorate of Admissions Office,</w:t>
            </w:r>
          </w:p>
          <w:p w:rsidR="00F358BF" w:rsidRDefault="00F358BF" w:rsidP="00F358BF">
            <w:pPr>
              <w:pStyle w:val="TableParagraph"/>
              <w:spacing w:before="5" w:line="314" w:lineRule="exact"/>
              <w:ind w:left="108" w:right="815"/>
              <w:rPr>
                <w:sz w:val="24"/>
              </w:rPr>
            </w:pPr>
            <w:r>
              <w:rPr>
                <w:sz w:val="24"/>
              </w:rPr>
              <w:t>Department of Chemistry Academic Building -1,</w:t>
            </w:r>
          </w:p>
          <w:p w:rsidR="00F358BF" w:rsidRDefault="00F358BF" w:rsidP="00F358BF">
            <w:pPr>
              <w:pStyle w:val="TableParagraph"/>
              <w:spacing w:before="5" w:line="314" w:lineRule="exact"/>
              <w:ind w:left="108" w:right="815"/>
              <w:rPr>
                <w:sz w:val="24"/>
              </w:rPr>
            </w:pPr>
            <w:r>
              <w:rPr>
                <w:sz w:val="24"/>
              </w:rPr>
              <w:t>Rayalaseema University,</w:t>
            </w:r>
          </w:p>
          <w:p w:rsidR="00F358BF" w:rsidRDefault="00F358BF" w:rsidP="00F358BF">
            <w:pPr>
              <w:pStyle w:val="TableParagraph"/>
              <w:spacing w:before="5" w:line="314" w:lineRule="exact"/>
              <w:ind w:left="108" w:right="815"/>
              <w:rPr>
                <w:sz w:val="24"/>
              </w:rPr>
            </w:pPr>
            <w:r>
              <w:rPr>
                <w:sz w:val="24"/>
              </w:rPr>
              <w:t>Kurnool.</w:t>
            </w:r>
          </w:p>
        </w:tc>
      </w:tr>
    </w:tbl>
    <w:p w:rsidR="00107B37" w:rsidRDefault="00107B37">
      <w:pPr>
        <w:pStyle w:val="Heading2"/>
        <w:spacing w:before="116"/>
      </w:pPr>
    </w:p>
    <w:p w:rsidR="00E56E4C" w:rsidRDefault="00FB51CC">
      <w:pPr>
        <w:pStyle w:val="Heading2"/>
        <w:spacing w:before="116"/>
      </w:pPr>
      <w:r>
        <w:t>Important</w:t>
      </w:r>
      <w:r>
        <w:rPr>
          <w:spacing w:val="-2"/>
        </w:rPr>
        <w:t xml:space="preserve"> </w:t>
      </w:r>
      <w:r>
        <w:t>Note:</w:t>
      </w:r>
    </w:p>
    <w:p w:rsidR="00E56E4C" w:rsidRPr="00F358BF" w:rsidRDefault="00FB51CC" w:rsidP="00F358BF">
      <w:pPr>
        <w:pStyle w:val="ListParagraph"/>
        <w:numPr>
          <w:ilvl w:val="0"/>
          <w:numId w:val="1"/>
        </w:numPr>
        <w:tabs>
          <w:tab w:val="left" w:pos="670"/>
        </w:tabs>
        <w:spacing w:before="118" w:line="276" w:lineRule="auto"/>
        <w:ind w:right="493"/>
        <w:jc w:val="both"/>
        <w:rPr>
          <w:sz w:val="24"/>
        </w:rPr>
      </w:pPr>
      <w:r w:rsidRPr="00F358BF">
        <w:rPr>
          <w:sz w:val="24"/>
        </w:rPr>
        <w:t>The Vacancies will be filled by</w:t>
      </w:r>
      <w:r w:rsidR="00D3652A">
        <w:rPr>
          <w:sz w:val="24"/>
        </w:rPr>
        <w:t xml:space="preserve"> APPGCET</w:t>
      </w:r>
      <w:r w:rsidRPr="00F358BF">
        <w:rPr>
          <w:sz w:val="24"/>
        </w:rPr>
        <w:t xml:space="preserve">-2022 rank holders </w:t>
      </w:r>
      <w:r w:rsidR="00F358BF" w:rsidRPr="00F358BF">
        <w:rPr>
          <w:sz w:val="24"/>
        </w:rPr>
        <w:t>only</w:t>
      </w:r>
      <w:r w:rsidR="00F358BF">
        <w:rPr>
          <w:sz w:val="24"/>
        </w:rPr>
        <w:t>.</w:t>
      </w:r>
      <w:r w:rsidR="00F358BF" w:rsidRPr="00F358BF">
        <w:rPr>
          <w:sz w:val="24"/>
        </w:rPr>
        <w:t xml:space="preserve"> </w:t>
      </w:r>
    </w:p>
    <w:p w:rsidR="00E56E4C" w:rsidRDefault="00FB51CC">
      <w:pPr>
        <w:pStyle w:val="ListParagraph"/>
        <w:numPr>
          <w:ilvl w:val="0"/>
          <w:numId w:val="1"/>
        </w:numPr>
        <w:tabs>
          <w:tab w:val="left" w:pos="670"/>
        </w:tabs>
        <w:spacing w:line="276" w:lineRule="auto"/>
        <w:ind w:right="493"/>
        <w:jc w:val="both"/>
        <w:rPr>
          <w:sz w:val="24"/>
        </w:rPr>
      </w:pPr>
      <w:r w:rsidRPr="00F358BF">
        <w:rPr>
          <w:sz w:val="24"/>
        </w:rPr>
        <w:t>Spo</w:t>
      </w:r>
      <w:r w:rsidRPr="00F358BF">
        <w:rPr>
          <w:spacing w:val="1"/>
          <w:sz w:val="24"/>
        </w:rPr>
        <w:t xml:space="preserve">t </w:t>
      </w:r>
      <w:r w:rsidRPr="00F358BF">
        <w:rPr>
          <w:sz w:val="24"/>
        </w:rPr>
        <w:t>Admission</w:t>
      </w:r>
      <w:r w:rsidRPr="00F358BF">
        <w:rPr>
          <w:spacing w:val="1"/>
          <w:sz w:val="24"/>
        </w:rPr>
        <w:t xml:space="preserve">s </w:t>
      </w:r>
      <w:r w:rsidRPr="00F358BF">
        <w:rPr>
          <w:sz w:val="24"/>
        </w:rPr>
        <w:t>candidate</w:t>
      </w:r>
      <w:r w:rsidRPr="00F358BF">
        <w:rPr>
          <w:spacing w:val="1"/>
          <w:sz w:val="24"/>
        </w:rPr>
        <w:t xml:space="preserve">s </w:t>
      </w:r>
      <w:r w:rsidRPr="00F358BF">
        <w:rPr>
          <w:sz w:val="24"/>
        </w:rPr>
        <w:t>ar</w:t>
      </w:r>
      <w:r w:rsidRPr="00F358BF">
        <w:rPr>
          <w:spacing w:val="1"/>
          <w:sz w:val="24"/>
        </w:rPr>
        <w:t xml:space="preserve">e </w:t>
      </w:r>
      <w:r w:rsidRPr="00F358BF">
        <w:rPr>
          <w:sz w:val="24"/>
        </w:rPr>
        <w:t>no</w:t>
      </w:r>
      <w:r w:rsidRPr="00F358BF">
        <w:rPr>
          <w:spacing w:val="1"/>
          <w:sz w:val="24"/>
        </w:rPr>
        <w:t xml:space="preserve">t </w:t>
      </w:r>
      <w:r w:rsidRPr="00F358BF">
        <w:rPr>
          <w:sz w:val="24"/>
        </w:rPr>
        <w:t>eligibl</w:t>
      </w:r>
      <w:r w:rsidRPr="00F358BF">
        <w:rPr>
          <w:spacing w:val="1"/>
          <w:sz w:val="24"/>
        </w:rPr>
        <w:t xml:space="preserve">e </w:t>
      </w:r>
      <w:r w:rsidRPr="00F358BF">
        <w:rPr>
          <w:sz w:val="24"/>
        </w:rPr>
        <w:t>fo</w:t>
      </w:r>
      <w:r w:rsidRPr="00F358BF">
        <w:rPr>
          <w:spacing w:val="1"/>
          <w:sz w:val="24"/>
        </w:rPr>
        <w:t xml:space="preserve">r </w:t>
      </w:r>
      <w:r w:rsidRPr="00F358BF">
        <w:rPr>
          <w:sz w:val="24"/>
        </w:rPr>
        <w:t>Tuitio</w:t>
      </w:r>
      <w:r w:rsidRPr="00F358BF">
        <w:rPr>
          <w:spacing w:val="1"/>
          <w:sz w:val="24"/>
        </w:rPr>
        <w:t xml:space="preserve">n </w:t>
      </w:r>
      <w:r w:rsidRPr="00F358BF">
        <w:rPr>
          <w:sz w:val="24"/>
        </w:rPr>
        <w:t>Fe</w:t>
      </w:r>
      <w:r w:rsidRPr="00F358BF">
        <w:rPr>
          <w:spacing w:val="1"/>
          <w:sz w:val="24"/>
        </w:rPr>
        <w:t xml:space="preserve">e </w:t>
      </w:r>
      <w:r w:rsidRPr="00F358BF">
        <w:rPr>
          <w:sz w:val="24"/>
        </w:rPr>
        <w:t>reimbursemen</w:t>
      </w:r>
      <w:r w:rsidRPr="00F358BF">
        <w:rPr>
          <w:spacing w:val="1"/>
          <w:sz w:val="24"/>
        </w:rPr>
        <w:t xml:space="preserve">t </w:t>
      </w:r>
      <w:r w:rsidRPr="00F358BF">
        <w:rPr>
          <w:sz w:val="24"/>
        </w:rPr>
        <w:t>vid</w:t>
      </w:r>
      <w:r w:rsidRPr="00F358BF">
        <w:rPr>
          <w:spacing w:val="1"/>
          <w:sz w:val="24"/>
        </w:rPr>
        <w:t xml:space="preserve">e </w:t>
      </w:r>
      <w:r w:rsidRPr="00F358BF">
        <w:rPr>
          <w:sz w:val="24"/>
        </w:rPr>
        <w:t>G.O.Ms.No.66</w:t>
      </w:r>
      <w:r w:rsidRPr="00F358BF">
        <w:rPr>
          <w:spacing w:val="1"/>
          <w:sz w:val="24"/>
        </w:rPr>
        <w:t xml:space="preserve">, </w:t>
      </w:r>
      <w:r w:rsidRPr="00F358BF">
        <w:rPr>
          <w:sz w:val="24"/>
        </w:rPr>
        <w:t>SW-</w:t>
      </w:r>
      <w:proofErr w:type="spellStart"/>
      <w:r w:rsidRPr="00F358BF">
        <w:rPr>
          <w:sz w:val="24"/>
        </w:rPr>
        <w:t>Edn</w:t>
      </w:r>
      <w:proofErr w:type="spellEnd"/>
      <w:r w:rsidRPr="00F358BF">
        <w:rPr>
          <w:spacing w:val="1"/>
          <w:sz w:val="24"/>
        </w:rPr>
        <w:t xml:space="preserve">, </w:t>
      </w:r>
      <w:r w:rsidRPr="00F358BF">
        <w:rPr>
          <w:sz w:val="24"/>
        </w:rPr>
        <w:t>Department</w:t>
      </w:r>
      <w:r w:rsidRPr="00F358BF">
        <w:rPr>
          <w:spacing w:val="1"/>
          <w:sz w:val="24"/>
        </w:rPr>
        <w:t xml:space="preserve">, </w:t>
      </w:r>
      <w:r w:rsidRPr="00F358BF">
        <w:rPr>
          <w:sz w:val="24"/>
        </w:rPr>
        <w:t>date</w:t>
      </w:r>
      <w:r w:rsidRPr="00F358BF">
        <w:rPr>
          <w:spacing w:val="1"/>
          <w:sz w:val="24"/>
        </w:rPr>
        <w:t xml:space="preserve">d </w:t>
      </w:r>
      <w:r w:rsidRPr="00F358BF">
        <w:rPr>
          <w:sz w:val="24"/>
        </w:rPr>
        <w:t>08-09-201</w:t>
      </w:r>
      <w:r w:rsidRPr="00F358BF">
        <w:rPr>
          <w:spacing w:val="1"/>
          <w:sz w:val="24"/>
        </w:rPr>
        <w:t xml:space="preserve">0 </w:t>
      </w:r>
      <w:r w:rsidRPr="00F358BF">
        <w:rPr>
          <w:sz w:val="24"/>
        </w:rPr>
        <w:t>an</w:t>
      </w:r>
      <w:r w:rsidRPr="00F358BF">
        <w:rPr>
          <w:spacing w:val="1"/>
          <w:sz w:val="24"/>
        </w:rPr>
        <w:t xml:space="preserve">d </w:t>
      </w:r>
      <w:proofErr w:type="spellStart"/>
      <w:r w:rsidRPr="00F358BF">
        <w:rPr>
          <w:sz w:val="24"/>
        </w:rPr>
        <w:t>Jaganann</w:t>
      </w:r>
      <w:r w:rsidRPr="00F358BF">
        <w:rPr>
          <w:spacing w:val="1"/>
          <w:sz w:val="24"/>
        </w:rPr>
        <w:t>a</w:t>
      </w:r>
      <w:proofErr w:type="spellEnd"/>
      <w:r w:rsidRPr="00F358BF">
        <w:rPr>
          <w:spacing w:val="1"/>
          <w:sz w:val="24"/>
        </w:rPr>
        <w:t xml:space="preserve"> </w:t>
      </w:r>
      <w:proofErr w:type="spellStart"/>
      <w:r w:rsidR="00F358BF">
        <w:rPr>
          <w:spacing w:val="1"/>
          <w:sz w:val="24"/>
        </w:rPr>
        <w:t>Vidya</w:t>
      </w:r>
      <w:proofErr w:type="spellEnd"/>
      <w:r w:rsidR="00F358BF">
        <w:rPr>
          <w:spacing w:val="1"/>
          <w:sz w:val="24"/>
        </w:rPr>
        <w:t xml:space="preserve"> &amp; </w:t>
      </w:r>
      <w:proofErr w:type="spellStart"/>
      <w:r w:rsidRPr="00F358BF">
        <w:rPr>
          <w:sz w:val="24"/>
        </w:rPr>
        <w:t>Vasat</w:t>
      </w:r>
      <w:r w:rsidRPr="00F358BF">
        <w:rPr>
          <w:spacing w:val="1"/>
          <w:sz w:val="24"/>
        </w:rPr>
        <w:t>i</w:t>
      </w:r>
      <w:proofErr w:type="spellEnd"/>
      <w:r w:rsidRPr="00F358BF">
        <w:rPr>
          <w:spacing w:val="1"/>
          <w:sz w:val="24"/>
        </w:rPr>
        <w:t xml:space="preserve"> </w:t>
      </w:r>
      <w:proofErr w:type="spellStart"/>
      <w:r w:rsidRPr="00F358BF">
        <w:rPr>
          <w:sz w:val="24"/>
        </w:rPr>
        <w:t>Deevan</w:t>
      </w:r>
      <w:r w:rsidRPr="00F358BF">
        <w:rPr>
          <w:spacing w:val="1"/>
          <w:sz w:val="24"/>
        </w:rPr>
        <w:t>a</w:t>
      </w:r>
      <w:proofErr w:type="spellEnd"/>
      <w:r w:rsidRPr="00F358BF">
        <w:rPr>
          <w:spacing w:val="1"/>
          <w:sz w:val="24"/>
        </w:rPr>
        <w:t xml:space="preserve"> </w:t>
      </w:r>
      <w:r w:rsidRPr="00F358BF">
        <w:rPr>
          <w:sz w:val="24"/>
        </w:rPr>
        <w:t>schemes.</w:t>
      </w:r>
    </w:p>
    <w:p w:rsidR="00107B37" w:rsidRDefault="00107B37" w:rsidP="00107B37">
      <w:pPr>
        <w:pStyle w:val="ListParagraph"/>
        <w:tabs>
          <w:tab w:val="left" w:pos="670"/>
        </w:tabs>
        <w:spacing w:line="276" w:lineRule="auto"/>
        <w:ind w:left="669" w:right="493" w:firstLine="0"/>
        <w:rPr>
          <w:sz w:val="24"/>
        </w:rPr>
      </w:pPr>
    </w:p>
    <w:p w:rsidR="00E56E4C" w:rsidRDefault="00E56E4C" w:rsidP="004715CB">
      <w:pPr>
        <w:pStyle w:val="Heading2"/>
        <w:spacing w:before="74" w:line="276" w:lineRule="auto"/>
        <w:ind w:right="222"/>
        <w:jc w:val="left"/>
      </w:pPr>
    </w:p>
    <w:sectPr w:rsidR="00E56E4C" w:rsidSect="00E56E4C">
      <w:pgSz w:w="11910" w:h="16840"/>
      <w:pgMar w:top="900" w:right="5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9B4"/>
    <w:multiLevelType w:val="hybridMultilevel"/>
    <w:tmpl w:val="6DC82F2E"/>
    <w:lvl w:ilvl="0" w:tplc="6D92D2DA">
      <w:start w:val="1"/>
      <w:numFmt w:val="decimal"/>
      <w:lvlText w:val="(%1)"/>
      <w:lvlJc w:val="left"/>
      <w:pPr>
        <w:ind w:left="6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BE48F8">
      <w:start w:val="1"/>
      <w:numFmt w:val="decimal"/>
      <w:lvlText w:val="%2."/>
      <w:lvlJc w:val="left"/>
      <w:pPr>
        <w:ind w:left="1020" w:hanging="360"/>
        <w:jc w:val="left"/>
      </w:pPr>
      <w:rPr>
        <w:rFonts w:hint="default"/>
        <w:w w:val="100"/>
        <w:lang w:val="en-US" w:eastAsia="en-US" w:bidi="ar-SA"/>
      </w:rPr>
    </w:lvl>
    <w:lvl w:ilvl="2" w:tplc="C7D616B0">
      <w:numFmt w:val="bullet"/>
      <w:lvlText w:val=""/>
      <w:lvlJc w:val="left"/>
      <w:pPr>
        <w:ind w:left="1740" w:hanging="360"/>
      </w:pPr>
      <w:rPr>
        <w:rFonts w:ascii="Wingdings" w:eastAsia="Wingdings" w:hAnsi="Wingdings" w:cs="Wingdings" w:hint="default"/>
        <w:w w:val="97"/>
        <w:sz w:val="24"/>
        <w:szCs w:val="24"/>
        <w:lang w:val="en-US" w:eastAsia="en-US" w:bidi="ar-SA"/>
      </w:rPr>
    </w:lvl>
    <w:lvl w:ilvl="3" w:tplc="D27C8CE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1C728B0A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5" w:tplc="87043A6A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5C60540E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EF788742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942274BC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">
    <w:nsid w:val="5BF22828"/>
    <w:multiLevelType w:val="hybridMultilevel"/>
    <w:tmpl w:val="5E2E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E4C"/>
    <w:rsid w:val="000836C0"/>
    <w:rsid w:val="00107B37"/>
    <w:rsid w:val="001F2007"/>
    <w:rsid w:val="002D7764"/>
    <w:rsid w:val="0040792F"/>
    <w:rsid w:val="00450BE3"/>
    <w:rsid w:val="004715CB"/>
    <w:rsid w:val="004C13A7"/>
    <w:rsid w:val="00554DEB"/>
    <w:rsid w:val="005A1AF5"/>
    <w:rsid w:val="005E6E3E"/>
    <w:rsid w:val="006F34E2"/>
    <w:rsid w:val="00732A79"/>
    <w:rsid w:val="007B2BE0"/>
    <w:rsid w:val="007C7A5B"/>
    <w:rsid w:val="00987121"/>
    <w:rsid w:val="009B5A81"/>
    <w:rsid w:val="00A4501D"/>
    <w:rsid w:val="00AB75CC"/>
    <w:rsid w:val="00CA3B5B"/>
    <w:rsid w:val="00D3652A"/>
    <w:rsid w:val="00D7608C"/>
    <w:rsid w:val="00E24571"/>
    <w:rsid w:val="00E56C33"/>
    <w:rsid w:val="00E56E4C"/>
    <w:rsid w:val="00E61F7E"/>
    <w:rsid w:val="00E74150"/>
    <w:rsid w:val="00EA0ABD"/>
    <w:rsid w:val="00EC2B2D"/>
    <w:rsid w:val="00F02BC9"/>
    <w:rsid w:val="00F358BF"/>
    <w:rsid w:val="00F96A9A"/>
    <w:rsid w:val="00FB51CC"/>
    <w:rsid w:val="00FE09AF"/>
    <w:rsid w:val="00FE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6E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56E4C"/>
    <w:pPr>
      <w:ind w:left="722" w:right="443"/>
      <w:jc w:val="center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56E4C"/>
    <w:pPr>
      <w:ind w:left="30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6E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6E4C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E56E4C"/>
  </w:style>
  <w:style w:type="character" w:styleId="Hyperlink">
    <w:name w:val="Hyperlink"/>
    <w:basedOn w:val="DefaultParagraphFont"/>
    <w:uiPriority w:val="99"/>
    <w:unhideWhenUsed/>
    <w:rsid w:val="00A450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501D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D365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APICET-22 SPOT NOTIFICATION</vt:lpstr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APICET-22 SPOT NOTIFICATION</dc:title>
  <dc:creator>SYSTEM1</dc:creator>
  <cp:lastModifiedBy>Dell</cp:lastModifiedBy>
  <cp:revision>7</cp:revision>
  <cp:lastPrinted>2022-12-28T10:51:00Z</cp:lastPrinted>
  <dcterms:created xsi:type="dcterms:W3CDTF">2022-12-28T10:41:00Z</dcterms:created>
  <dcterms:modified xsi:type="dcterms:W3CDTF">2023-01-02T07:16:00Z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2022-12-20T00:00:00Z</vt:filetime>
  </property>
</Properties>
</file>